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90" w:lineRule="atLeas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附件1：</w:t>
      </w:r>
    </w:p>
    <w:p>
      <w:pPr>
        <w:shd w:val="clear" w:color="auto" w:fill="FFFFFF"/>
        <w:spacing w:line="640" w:lineRule="exact"/>
        <w:jc w:val="center"/>
        <w:rPr>
          <w:rFonts w:ascii="方正小标宋简体" w:eastAsia="方正小标宋简体"/>
          <w:color w:val="000000"/>
          <w:kern w:val="44"/>
          <w:sz w:val="44"/>
          <w:szCs w:val="44"/>
        </w:rPr>
      </w:pPr>
      <w:bookmarkStart w:id="0" w:name="_GoBack"/>
      <w:r>
        <w:rPr>
          <w:rFonts w:hint="eastAsia" w:ascii="方正小标宋简体" w:eastAsia="方正小标宋简体"/>
          <w:color w:val="000000"/>
          <w:kern w:val="44"/>
          <w:sz w:val="44"/>
          <w:szCs w:val="44"/>
        </w:rPr>
        <w:t>防疫医用耗材国内标准及国外标准对照表</w:t>
      </w:r>
    </w:p>
    <w:bookmarkEnd w:id="0"/>
    <w:tbl>
      <w:tblPr>
        <w:tblStyle w:val="4"/>
        <w:tblW w:w="15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2400"/>
        <w:gridCol w:w="5881"/>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2220" w:type="dxa"/>
            <w:noWrap w:val="0"/>
            <w:vAlign w:val="center"/>
          </w:tcPr>
          <w:p>
            <w:pPr>
              <w:spacing w:line="320" w:lineRule="exact"/>
              <w:jc w:val="center"/>
              <w:rPr>
                <w:rFonts w:ascii="黑体" w:eastAsia="黑体"/>
                <w:color w:val="000000"/>
              </w:rPr>
            </w:pPr>
            <w:r>
              <w:rPr>
                <w:rFonts w:hint="eastAsia" w:ascii="黑体" w:eastAsia="黑体"/>
                <w:color w:val="000000"/>
              </w:rPr>
              <w:t>产品名</w:t>
            </w:r>
          </w:p>
        </w:tc>
        <w:tc>
          <w:tcPr>
            <w:tcW w:w="2400" w:type="dxa"/>
            <w:noWrap w:val="0"/>
            <w:vAlign w:val="center"/>
          </w:tcPr>
          <w:p>
            <w:pPr>
              <w:spacing w:line="320" w:lineRule="exact"/>
              <w:jc w:val="center"/>
              <w:rPr>
                <w:rFonts w:ascii="黑体" w:eastAsia="黑体"/>
                <w:color w:val="000000"/>
              </w:rPr>
            </w:pPr>
            <w:r>
              <w:rPr>
                <w:rFonts w:hint="eastAsia" w:ascii="黑体" w:eastAsia="黑体"/>
                <w:color w:val="000000"/>
              </w:rPr>
              <w:t>国内标准</w:t>
            </w:r>
          </w:p>
        </w:tc>
        <w:tc>
          <w:tcPr>
            <w:tcW w:w="5881" w:type="dxa"/>
            <w:noWrap w:val="0"/>
            <w:vAlign w:val="center"/>
          </w:tcPr>
          <w:p>
            <w:pPr>
              <w:spacing w:line="320" w:lineRule="exact"/>
              <w:jc w:val="center"/>
              <w:rPr>
                <w:rFonts w:ascii="黑体" w:eastAsia="黑体"/>
                <w:color w:val="000000"/>
              </w:rPr>
            </w:pPr>
            <w:r>
              <w:rPr>
                <w:rFonts w:hint="eastAsia" w:ascii="黑体" w:eastAsia="黑体"/>
                <w:color w:val="000000"/>
              </w:rPr>
              <w:t>国外标准</w:t>
            </w:r>
          </w:p>
        </w:tc>
        <w:tc>
          <w:tcPr>
            <w:tcW w:w="4887" w:type="dxa"/>
            <w:noWrap w:val="0"/>
            <w:vAlign w:val="center"/>
          </w:tcPr>
          <w:p>
            <w:pPr>
              <w:spacing w:line="320" w:lineRule="exact"/>
              <w:jc w:val="center"/>
              <w:rPr>
                <w:rFonts w:ascii="黑体" w:eastAsia="黑体"/>
                <w:color w:val="000000"/>
              </w:rPr>
            </w:pPr>
            <w:r>
              <w:rPr>
                <w:rFonts w:hint="eastAsia" w:ascii="黑体" w:eastAsia="黑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3" w:hRule="atLeast"/>
          <w:jc w:val="center"/>
        </w:trPr>
        <w:tc>
          <w:tcPr>
            <w:tcW w:w="2220" w:type="dxa"/>
            <w:noWrap w:val="0"/>
            <w:vAlign w:val="center"/>
          </w:tcPr>
          <w:p>
            <w:pPr>
              <w:spacing w:line="400" w:lineRule="exact"/>
              <w:jc w:val="center"/>
              <w:rPr>
                <w:rFonts w:eastAsia="仿宋_GB2312"/>
                <w:color w:val="000000"/>
              </w:rPr>
            </w:pPr>
            <w:r>
              <w:rPr>
                <w:rFonts w:eastAsia="仿宋_GB2312"/>
                <w:color w:val="000000"/>
              </w:rPr>
              <w:t>医用一次性防护服</w:t>
            </w:r>
          </w:p>
        </w:tc>
        <w:tc>
          <w:tcPr>
            <w:tcW w:w="2400" w:type="dxa"/>
            <w:noWrap w:val="0"/>
            <w:vAlign w:val="center"/>
          </w:tcPr>
          <w:p>
            <w:pPr>
              <w:spacing w:line="400" w:lineRule="exact"/>
              <w:jc w:val="center"/>
              <w:rPr>
                <w:rFonts w:eastAsia="仿宋_GB2312"/>
                <w:color w:val="000000"/>
              </w:rPr>
            </w:pPr>
            <w:r>
              <w:rPr>
                <w:rFonts w:eastAsia="仿宋_GB2312"/>
                <w:color w:val="000000"/>
              </w:rPr>
              <w:t>GB 19082-2009医用一次性防护服技术要求</w:t>
            </w:r>
          </w:p>
        </w:tc>
        <w:tc>
          <w:tcPr>
            <w:tcW w:w="5881" w:type="dxa"/>
            <w:noWrap w:val="0"/>
            <w:vAlign w:val="center"/>
          </w:tcPr>
          <w:p>
            <w:pPr>
              <w:spacing w:line="400" w:lineRule="exact"/>
              <w:rPr>
                <w:rFonts w:eastAsia="仿宋_GB2312"/>
                <w:color w:val="000000"/>
              </w:rPr>
            </w:pPr>
            <w:r>
              <w:rPr>
                <w:rFonts w:eastAsia="仿宋_GB2312"/>
                <w:color w:val="000000"/>
              </w:rPr>
              <w:t>欧盟：《EN 14126-2003 防护服：防护服抗感染性能要求及试验方法》</w:t>
            </w:r>
          </w:p>
          <w:p>
            <w:pPr>
              <w:spacing w:line="400" w:lineRule="exact"/>
              <w:rPr>
                <w:rFonts w:eastAsia="仿宋_GB2312"/>
                <w:color w:val="000000"/>
              </w:rPr>
            </w:pPr>
            <w:r>
              <w:rPr>
                <w:rFonts w:eastAsia="仿宋_GB2312"/>
                <w:color w:val="000000"/>
              </w:rPr>
              <w:t>日本：《JIST 8062：2010感染性物质防护服、口罩、人工血液耐渗透性试验方法》</w:t>
            </w:r>
          </w:p>
          <w:p>
            <w:pPr>
              <w:spacing w:line="400" w:lineRule="exact"/>
              <w:rPr>
                <w:rFonts w:eastAsia="仿宋_GB2312"/>
                <w:color w:val="000000"/>
              </w:rPr>
            </w:pPr>
            <w:r>
              <w:rPr>
                <w:rFonts w:eastAsia="仿宋_GB2312"/>
                <w:color w:val="000000"/>
              </w:rPr>
              <w:t>韩国：《KS K ISO 22609 传染性药物隔离防护服、医疗用口罩、人工血液（一定量、水平注入）的防渗透测试》</w:t>
            </w:r>
          </w:p>
          <w:p>
            <w:pPr>
              <w:spacing w:line="400" w:lineRule="exact"/>
              <w:rPr>
                <w:rFonts w:eastAsia="仿宋_GB2312"/>
                <w:color w:val="000000"/>
              </w:rPr>
            </w:pPr>
            <w:r>
              <w:rPr>
                <w:rFonts w:eastAsia="仿宋_GB2312"/>
                <w:color w:val="000000"/>
              </w:rPr>
              <w:t>国际标准组织：《ISO 22609:2004 传染试剂防护服医疗面罩防止人造血渗透的试验方法》</w:t>
            </w:r>
          </w:p>
          <w:p>
            <w:pPr>
              <w:spacing w:line="400" w:lineRule="exact"/>
              <w:rPr>
                <w:rFonts w:eastAsia="仿宋_GB2312"/>
                <w:color w:val="000000"/>
              </w:rPr>
            </w:pPr>
            <w:r>
              <w:rPr>
                <w:rFonts w:eastAsia="仿宋_GB2312"/>
                <w:color w:val="000000"/>
              </w:rPr>
              <w:t>美国材料学会：《ASTM F 1670-2017 防护服材料防合成血渗透能力的标准试验方法》、《ASTM F 1671/F1671M-2013 使用Phi-X174 噬菌体穿透作为试验系统的防护服材料抗血源性病原体穿透力的标准试验方法》</w:t>
            </w:r>
          </w:p>
        </w:tc>
        <w:tc>
          <w:tcPr>
            <w:tcW w:w="4887" w:type="dxa"/>
            <w:noWrap w:val="0"/>
            <w:vAlign w:val="center"/>
          </w:tcPr>
          <w:p>
            <w:pPr>
              <w:spacing w:line="400" w:lineRule="exact"/>
              <w:rPr>
                <w:rFonts w:eastAsia="仿宋_GB2312"/>
                <w:color w:val="000000"/>
              </w:rPr>
            </w:pPr>
            <w:r>
              <w:rPr>
                <w:rFonts w:eastAsia="仿宋_GB2312"/>
                <w:color w:val="000000"/>
              </w:rPr>
              <w:t>对于捐赠的或计划外购的医用一次性防护服，应通过《EN 14126-2003》、《ISO 22609:2004》、《ASTM F 1670-2017与ASTM F 1671/F1671M-2013》、《JIST 8062：2010》、《KS K ISO 22609》等抗合成血液穿透的测试要求，在满足上述前提下：（1）如果相关产品可以提供作为医用防护服（而非工业防护服）的境外医疗器械上市证明文件，可以直接发给相关医疗机构使用；（2）如果无法提供上市证明，应由市新冠肺炎防控指挥部应急保障组到货物现场查验，必要时抽样送检验机构按照《GB 19082-2009医用一次性防护服技术要求》检测“4.4.3 抗合成血液穿透性；4.5 断裂强力；4.7 过滤效率”，合格后再发给相关医疗机构使用。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jc w:val="center"/>
        </w:trPr>
        <w:tc>
          <w:tcPr>
            <w:tcW w:w="2220" w:type="dxa"/>
            <w:noWrap w:val="0"/>
            <w:vAlign w:val="center"/>
          </w:tcPr>
          <w:p>
            <w:pPr>
              <w:spacing w:line="280" w:lineRule="exact"/>
              <w:jc w:val="center"/>
              <w:rPr>
                <w:rFonts w:eastAsia="仿宋_GB2312"/>
                <w:color w:val="000000"/>
              </w:rPr>
            </w:pPr>
            <w:r>
              <w:rPr>
                <w:rFonts w:eastAsia="仿宋_GB2312"/>
                <w:color w:val="000000"/>
              </w:rPr>
              <w:t>医用外科口罩</w:t>
            </w:r>
          </w:p>
        </w:tc>
        <w:tc>
          <w:tcPr>
            <w:tcW w:w="2400" w:type="dxa"/>
            <w:noWrap w:val="0"/>
            <w:vAlign w:val="center"/>
          </w:tcPr>
          <w:p>
            <w:pPr>
              <w:spacing w:line="280" w:lineRule="exact"/>
              <w:jc w:val="center"/>
              <w:rPr>
                <w:rFonts w:eastAsia="仿宋_GB2312"/>
                <w:color w:val="000000"/>
              </w:rPr>
            </w:pPr>
            <w:r>
              <w:rPr>
                <w:rFonts w:eastAsia="仿宋_GB2312"/>
                <w:color w:val="000000"/>
              </w:rPr>
              <w:t>YY0469-2011医用外科口罩</w:t>
            </w:r>
          </w:p>
        </w:tc>
        <w:tc>
          <w:tcPr>
            <w:tcW w:w="5881" w:type="dxa"/>
            <w:noWrap w:val="0"/>
            <w:vAlign w:val="center"/>
          </w:tcPr>
          <w:p>
            <w:pPr>
              <w:spacing w:line="280" w:lineRule="exact"/>
              <w:rPr>
                <w:rFonts w:eastAsia="仿宋_GB2312"/>
                <w:color w:val="000000"/>
              </w:rPr>
            </w:pPr>
            <w:r>
              <w:rPr>
                <w:rFonts w:eastAsia="仿宋_GB2312"/>
                <w:color w:val="000000"/>
              </w:rPr>
              <w:t>美国：《Gui dance for Industry and FDA Staff Surgical Masks-Premarket Notificaticn 【510(k)】Submissions》</w:t>
            </w:r>
          </w:p>
          <w:p>
            <w:pPr>
              <w:spacing w:line="280" w:lineRule="exact"/>
              <w:rPr>
                <w:rFonts w:eastAsia="仿宋_GB2312"/>
                <w:color w:val="000000"/>
              </w:rPr>
            </w:pPr>
            <w:r>
              <w:rPr>
                <w:rFonts w:eastAsia="仿宋_GB2312"/>
                <w:color w:val="000000"/>
              </w:rPr>
              <w:t>欧洲：《EN 14683 医用口罩——要求及测试方法》</w:t>
            </w:r>
          </w:p>
          <w:p>
            <w:pPr>
              <w:spacing w:line="280" w:lineRule="exact"/>
              <w:rPr>
                <w:rFonts w:eastAsia="仿宋_GB2312"/>
                <w:color w:val="000000"/>
              </w:rPr>
            </w:pPr>
            <w:r>
              <w:rPr>
                <w:rFonts w:eastAsia="仿宋_GB2312"/>
                <w:color w:val="000000"/>
              </w:rPr>
              <w:t>日本：《JIST 8062：2010 感染性物质防护服、口罩、人工血液耐渗透性试验方法》</w:t>
            </w:r>
          </w:p>
          <w:p>
            <w:pPr>
              <w:spacing w:line="280" w:lineRule="exact"/>
              <w:rPr>
                <w:rFonts w:eastAsia="仿宋_GB2312"/>
                <w:color w:val="000000"/>
              </w:rPr>
            </w:pPr>
            <w:r>
              <w:rPr>
                <w:rFonts w:eastAsia="仿宋_GB2312"/>
                <w:color w:val="000000"/>
              </w:rPr>
              <w:t>韩国：《KS K ISO 22609 传染性药物隔离防护服、医疗用口罩、人工血液（一定量、水平注入）的防渗透测试》</w:t>
            </w:r>
          </w:p>
          <w:p>
            <w:pPr>
              <w:spacing w:line="280" w:lineRule="exact"/>
              <w:rPr>
                <w:rFonts w:eastAsia="仿宋_GB2312"/>
                <w:color w:val="000000"/>
              </w:rPr>
            </w:pPr>
            <w:r>
              <w:rPr>
                <w:rFonts w:eastAsia="仿宋_GB2312"/>
                <w:color w:val="000000"/>
              </w:rPr>
              <w:t>国际标准组织：《ISO 22609:2005 传染试剂防护服医疗面罩防止人造血渗透的试验方法》</w:t>
            </w:r>
          </w:p>
          <w:p>
            <w:pPr>
              <w:spacing w:line="280" w:lineRule="exact"/>
              <w:rPr>
                <w:rFonts w:eastAsia="仿宋_GB2312"/>
                <w:color w:val="000000"/>
              </w:rPr>
            </w:pPr>
            <w:r>
              <w:rPr>
                <w:rFonts w:eastAsia="仿宋_GB2312"/>
                <w:color w:val="000000"/>
              </w:rPr>
              <w:t>美国材料学会：《ASTM F 2100-2018 医用口罩用材料性能的标准规范》</w:t>
            </w:r>
          </w:p>
        </w:tc>
        <w:tc>
          <w:tcPr>
            <w:tcW w:w="4887" w:type="dxa"/>
            <w:noWrap w:val="0"/>
            <w:vAlign w:val="center"/>
          </w:tcPr>
          <w:p>
            <w:pPr>
              <w:spacing w:line="280" w:lineRule="exact"/>
              <w:rPr>
                <w:rFonts w:eastAsia="仿宋_GB2312"/>
                <w:color w:val="000000"/>
              </w:rPr>
            </w:pPr>
            <w:r>
              <w:rPr>
                <w:rFonts w:eastAsia="仿宋_GB2312"/>
                <w:color w:val="000000"/>
              </w:rPr>
              <w:t>对于捐赠的或计划外购的医用外科口罩，应符合美国510K的上市要求，或满足美国《ASTM F 2100-2018 》中2级、3级屏障，《EN 14683 》中typdIIR的要求，或通过《JIST 8062：2010》、《KS K ISO 22609》、《ISO 22609:2005》等抗合成血液穿透的测试要求，在满足上述前提下：（1）如果相关产品可以提供境外医疗器械上市证明文件，可以直接发给相关医疗机构使用；（2）如果无法提供上市证明，应由市新冠肺炎防控指挥部应急保障组到货物现场查验，必要时抽样送检验机构按照《YY 0469-2011医用外科口罩》检测“4.3 鼻夹；4.4 口罩带；4.5 合成血液穿透；4.6 过滤效率”，合格后再发给相关医疗机构使用。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jc w:val="center"/>
        </w:trPr>
        <w:tc>
          <w:tcPr>
            <w:tcW w:w="2220" w:type="dxa"/>
            <w:noWrap w:val="0"/>
            <w:vAlign w:val="center"/>
          </w:tcPr>
          <w:p>
            <w:pPr>
              <w:spacing w:line="280" w:lineRule="exact"/>
              <w:jc w:val="center"/>
              <w:rPr>
                <w:rFonts w:eastAsia="仿宋_GB2312"/>
                <w:color w:val="000000"/>
              </w:rPr>
            </w:pPr>
            <w:r>
              <w:rPr>
                <w:rFonts w:eastAsia="仿宋_GB2312"/>
                <w:color w:val="000000"/>
              </w:rPr>
              <w:t>医用防护口罩</w:t>
            </w:r>
          </w:p>
        </w:tc>
        <w:tc>
          <w:tcPr>
            <w:tcW w:w="2400" w:type="dxa"/>
            <w:noWrap w:val="0"/>
            <w:vAlign w:val="center"/>
          </w:tcPr>
          <w:p>
            <w:pPr>
              <w:spacing w:line="280" w:lineRule="exact"/>
              <w:jc w:val="center"/>
              <w:rPr>
                <w:rFonts w:eastAsia="仿宋_GB2312"/>
                <w:color w:val="000000"/>
              </w:rPr>
            </w:pPr>
            <w:r>
              <w:rPr>
                <w:rFonts w:eastAsia="仿宋_GB2312"/>
                <w:color w:val="000000"/>
              </w:rPr>
              <w:t>GB 19083-2010医用防护口罩技术要求</w:t>
            </w:r>
          </w:p>
        </w:tc>
        <w:tc>
          <w:tcPr>
            <w:tcW w:w="5881" w:type="dxa"/>
            <w:noWrap w:val="0"/>
            <w:vAlign w:val="center"/>
          </w:tcPr>
          <w:p>
            <w:pPr>
              <w:spacing w:line="280" w:lineRule="exact"/>
              <w:rPr>
                <w:rFonts w:eastAsia="仿宋_GB2312"/>
                <w:color w:val="000000"/>
              </w:rPr>
            </w:pPr>
            <w:r>
              <w:rPr>
                <w:rFonts w:eastAsia="仿宋_GB2312"/>
                <w:color w:val="000000"/>
              </w:rPr>
              <w:t>美国：《Guidance for Industry and FDA Staff Surgical Masks-Premarket Notificaticn 【510(k)】Submissions》</w:t>
            </w:r>
          </w:p>
          <w:p>
            <w:pPr>
              <w:spacing w:line="280" w:lineRule="exact"/>
              <w:rPr>
                <w:rFonts w:eastAsia="仿宋_GB2312"/>
                <w:color w:val="000000"/>
              </w:rPr>
            </w:pPr>
            <w:r>
              <w:rPr>
                <w:rFonts w:eastAsia="仿宋_GB2312"/>
                <w:color w:val="000000"/>
              </w:rPr>
              <w:t>欧洲：《EN 14683 医用口罩——要求及测试方法》</w:t>
            </w:r>
          </w:p>
          <w:p>
            <w:pPr>
              <w:spacing w:line="280" w:lineRule="exact"/>
              <w:rPr>
                <w:rFonts w:eastAsia="仿宋_GB2312"/>
                <w:color w:val="000000"/>
              </w:rPr>
            </w:pPr>
            <w:r>
              <w:rPr>
                <w:rFonts w:eastAsia="仿宋_GB2312"/>
                <w:color w:val="000000"/>
              </w:rPr>
              <w:t>日本：《JIST 8062：2010 感染性物质防护服、口罩、人工血液耐渗透性试验方法》</w:t>
            </w:r>
          </w:p>
          <w:p>
            <w:pPr>
              <w:spacing w:line="280" w:lineRule="exact"/>
              <w:rPr>
                <w:rFonts w:eastAsia="仿宋_GB2312"/>
                <w:color w:val="000000"/>
              </w:rPr>
            </w:pPr>
            <w:r>
              <w:rPr>
                <w:rFonts w:eastAsia="仿宋_GB2312"/>
                <w:color w:val="000000"/>
              </w:rPr>
              <w:t>韩国：《KS K ISO 22609 传染性药物隔离防护服、医疗用口罩、人工血液（一定量、水平注入）的防渗透测试》</w:t>
            </w:r>
          </w:p>
          <w:p>
            <w:pPr>
              <w:spacing w:line="280" w:lineRule="exact"/>
              <w:rPr>
                <w:rFonts w:eastAsia="仿宋_GB2312"/>
                <w:color w:val="000000"/>
              </w:rPr>
            </w:pPr>
            <w:r>
              <w:rPr>
                <w:rFonts w:eastAsia="仿宋_GB2312"/>
                <w:color w:val="000000"/>
              </w:rPr>
              <w:t>国际标准组织：《ISO 22609：2005 传染试剂防护服医疗面罩防止人造血渗透的试验方法》</w:t>
            </w:r>
          </w:p>
          <w:p>
            <w:pPr>
              <w:spacing w:line="280" w:lineRule="exact"/>
              <w:rPr>
                <w:rFonts w:eastAsia="仿宋_GB2312"/>
                <w:color w:val="000000"/>
              </w:rPr>
            </w:pPr>
            <w:r>
              <w:rPr>
                <w:rFonts w:eastAsia="仿宋_GB2312"/>
                <w:color w:val="000000"/>
              </w:rPr>
              <w:t>美国材料学会：《ASTM F 2100-2018 医用口罩用材料性能的标准规范》</w:t>
            </w:r>
          </w:p>
        </w:tc>
        <w:tc>
          <w:tcPr>
            <w:tcW w:w="4887" w:type="dxa"/>
            <w:noWrap w:val="0"/>
            <w:vAlign w:val="center"/>
          </w:tcPr>
          <w:p>
            <w:pPr>
              <w:spacing w:line="280" w:lineRule="exact"/>
              <w:rPr>
                <w:rFonts w:eastAsia="仿宋_GB2312"/>
                <w:color w:val="000000"/>
              </w:rPr>
            </w:pPr>
            <w:r>
              <w:rPr>
                <w:rFonts w:eastAsia="仿宋_GB2312"/>
                <w:color w:val="000000"/>
              </w:rPr>
              <w:t>对于捐赠的或计划外购的医用防护口罩，应符合美国510K的上市要求，或满足美国《ASTM F 2100-2018 》中2级、3级屏障，《EN 14683 》中typdIIR的要求，或通过《JIST 8062：2010》、《KS K ISO 22609》、《ISO 22609:2005》等抗合成血液穿透的测试要求，在满足上述前提下：（1）如果相关产品可以提供境外医疗器械上市证明文件，可以直接发给相关医疗机构使用；（2）如果无法提供上市证明，应由市新冠肺炎防控指挥部应急保障组到货物现场查验，必要时抽样送检验机构按照《GB 19083-2010 医用防护口罩》检测“4.2 鼻夹；4.3 口罩带；4.4 过滤效率；4.6 合成血液穿透；4.12 密合性”，合格后再发给相关医疗机构使用。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2220" w:type="dxa"/>
            <w:noWrap w:val="0"/>
            <w:vAlign w:val="center"/>
          </w:tcPr>
          <w:p>
            <w:pPr>
              <w:spacing w:line="300" w:lineRule="exact"/>
              <w:jc w:val="center"/>
              <w:rPr>
                <w:rFonts w:eastAsia="仿宋_GB2312"/>
                <w:color w:val="000000"/>
              </w:rPr>
            </w:pPr>
            <w:r>
              <w:rPr>
                <w:rFonts w:eastAsia="仿宋_GB2312"/>
                <w:color w:val="000000"/>
              </w:rPr>
              <w:t>医用隔离面罩</w:t>
            </w:r>
          </w:p>
        </w:tc>
        <w:tc>
          <w:tcPr>
            <w:tcW w:w="2400" w:type="dxa"/>
            <w:noWrap w:val="0"/>
            <w:vAlign w:val="center"/>
          </w:tcPr>
          <w:p>
            <w:pPr>
              <w:spacing w:line="300" w:lineRule="exact"/>
              <w:jc w:val="center"/>
              <w:rPr>
                <w:rFonts w:eastAsia="仿宋_GB2312"/>
                <w:color w:val="000000"/>
              </w:rPr>
            </w:pPr>
            <w:r>
              <w:rPr>
                <w:rFonts w:eastAsia="仿宋_GB2312"/>
                <w:color w:val="000000"/>
              </w:rPr>
              <w:t>GB 14866-2006个人用眼护具技术要求</w:t>
            </w:r>
          </w:p>
        </w:tc>
        <w:tc>
          <w:tcPr>
            <w:tcW w:w="5881" w:type="dxa"/>
            <w:noWrap w:val="0"/>
            <w:vAlign w:val="center"/>
          </w:tcPr>
          <w:p>
            <w:pPr>
              <w:spacing w:line="300" w:lineRule="exact"/>
              <w:rPr>
                <w:rFonts w:eastAsia="仿宋_GB2312"/>
                <w:color w:val="000000"/>
              </w:rPr>
            </w:pPr>
            <w:r>
              <w:rPr>
                <w:rFonts w:eastAsia="仿宋_GB2312"/>
                <w:color w:val="000000"/>
              </w:rPr>
              <w:t>国际标准组织：《ISO 4849-1981 个人用眼护具技术要求》</w:t>
            </w:r>
          </w:p>
          <w:p>
            <w:pPr>
              <w:spacing w:line="300" w:lineRule="exact"/>
              <w:rPr>
                <w:rFonts w:eastAsia="仿宋_GB2312"/>
                <w:color w:val="000000"/>
              </w:rPr>
            </w:pPr>
            <w:r>
              <w:rPr>
                <w:rFonts w:eastAsia="仿宋_GB2312"/>
                <w:color w:val="000000"/>
              </w:rPr>
              <w:t>欧盟：《EN 166-2001 个人用眼护具 技术要求》</w:t>
            </w:r>
          </w:p>
          <w:p>
            <w:pPr>
              <w:spacing w:line="300" w:lineRule="exact"/>
              <w:rPr>
                <w:rFonts w:eastAsia="仿宋_GB2312"/>
                <w:color w:val="000000"/>
              </w:rPr>
            </w:pPr>
            <w:r>
              <w:rPr>
                <w:rFonts w:eastAsia="仿宋_GB2312"/>
                <w:color w:val="000000"/>
              </w:rPr>
              <w:t>美国：《ANSI Z 87.1 职业和教育性个人眼睛和面部保护装置》</w:t>
            </w:r>
          </w:p>
          <w:p>
            <w:pPr>
              <w:spacing w:line="300" w:lineRule="exact"/>
              <w:rPr>
                <w:rFonts w:eastAsia="仿宋_GB2312"/>
                <w:color w:val="000000"/>
              </w:rPr>
            </w:pPr>
            <w:r>
              <w:rPr>
                <w:rFonts w:eastAsia="仿宋_GB2312"/>
                <w:color w:val="000000"/>
              </w:rPr>
              <w:t>日本：《JIS T 8147-2016 个人护目器》</w:t>
            </w:r>
          </w:p>
        </w:tc>
        <w:tc>
          <w:tcPr>
            <w:tcW w:w="4887" w:type="dxa"/>
            <w:noWrap w:val="0"/>
            <w:vAlign w:val="center"/>
          </w:tcPr>
          <w:p>
            <w:pPr>
              <w:spacing w:line="300" w:lineRule="exact"/>
              <w:rPr>
                <w:rFonts w:eastAsia="仿宋_GB2312"/>
                <w:color w:val="000000"/>
              </w:rPr>
            </w:pPr>
            <w:r>
              <w:rPr>
                <w:rFonts w:eastAsia="仿宋_GB2312"/>
                <w:color w:val="000000"/>
              </w:rPr>
              <w:t>凡是声称符合国外标准要求的个人用医用隔离面罩可在目前应急阶段可以使用。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2220" w:type="dxa"/>
            <w:noWrap w:val="0"/>
            <w:vAlign w:val="center"/>
          </w:tcPr>
          <w:p>
            <w:pPr>
              <w:spacing w:line="300" w:lineRule="exact"/>
              <w:jc w:val="center"/>
              <w:rPr>
                <w:rFonts w:eastAsia="仿宋_GB2312"/>
                <w:color w:val="000000"/>
              </w:rPr>
            </w:pPr>
            <w:r>
              <w:rPr>
                <w:rFonts w:eastAsia="仿宋_GB2312"/>
                <w:color w:val="000000"/>
              </w:rPr>
              <w:t>医用隔离眼罩</w:t>
            </w:r>
          </w:p>
        </w:tc>
        <w:tc>
          <w:tcPr>
            <w:tcW w:w="2400" w:type="dxa"/>
            <w:noWrap w:val="0"/>
            <w:vAlign w:val="center"/>
          </w:tcPr>
          <w:p>
            <w:pPr>
              <w:spacing w:line="300" w:lineRule="exact"/>
              <w:jc w:val="center"/>
              <w:rPr>
                <w:rFonts w:eastAsia="仿宋_GB2312"/>
                <w:color w:val="000000"/>
              </w:rPr>
            </w:pPr>
            <w:r>
              <w:rPr>
                <w:rFonts w:eastAsia="仿宋_GB2312"/>
                <w:color w:val="000000"/>
              </w:rPr>
              <w:t>GB 14866-2006个人用眼护具技术要求</w:t>
            </w:r>
          </w:p>
        </w:tc>
        <w:tc>
          <w:tcPr>
            <w:tcW w:w="5881" w:type="dxa"/>
            <w:noWrap w:val="0"/>
            <w:vAlign w:val="center"/>
          </w:tcPr>
          <w:p>
            <w:pPr>
              <w:spacing w:line="300" w:lineRule="exact"/>
              <w:rPr>
                <w:rFonts w:eastAsia="仿宋_GB2312"/>
                <w:color w:val="000000"/>
              </w:rPr>
            </w:pPr>
            <w:r>
              <w:rPr>
                <w:rFonts w:eastAsia="仿宋_GB2312"/>
                <w:color w:val="000000"/>
              </w:rPr>
              <w:t>国际标准组织：《ISO 4849-1981 个人用眼护具技术要求》</w:t>
            </w:r>
          </w:p>
          <w:p>
            <w:pPr>
              <w:spacing w:line="300" w:lineRule="exact"/>
              <w:rPr>
                <w:rFonts w:eastAsia="仿宋_GB2312"/>
                <w:color w:val="000000"/>
              </w:rPr>
            </w:pPr>
            <w:r>
              <w:rPr>
                <w:rFonts w:eastAsia="仿宋_GB2312"/>
                <w:color w:val="000000"/>
              </w:rPr>
              <w:t>欧盟：《EN 166-2001 个人用眼护具 技术要求》</w:t>
            </w:r>
          </w:p>
          <w:p>
            <w:pPr>
              <w:spacing w:line="300" w:lineRule="exact"/>
              <w:rPr>
                <w:rFonts w:eastAsia="仿宋_GB2312"/>
                <w:color w:val="000000"/>
              </w:rPr>
            </w:pPr>
            <w:r>
              <w:rPr>
                <w:rFonts w:eastAsia="仿宋_GB2312"/>
                <w:color w:val="000000"/>
              </w:rPr>
              <w:t>美国：《ANSI Z 87.1 职业和教育性个人眼睛和面部保护装置》</w:t>
            </w:r>
          </w:p>
          <w:p>
            <w:pPr>
              <w:spacing w:line="300" w:lineRule="exact"/>
              <w:rPr>
                <w:rFonts w:eastAsia="仿宋_GB2312"/>
                <w:color w:val="000000"/>
              </w:rPr>
            </w:pPr>
            <w:r>
              <w:rPr>
                <w:rFonts w:eastAsia="仿宋_GB2312"/>
                <w:color w:val="000000"/>
              </w:rPr>
              <w:t>日本：《JIS T 8147-2016 个人护目器》</w:t>
            </w:r>
          </w:p>
        </w:tc>
        <w:tc>
          <w:tcPr>
            <w:tcW w:w="4887" w:type="dxa"/>
            <w:noWrap w:val="0"/>
            <w:vAlign w:val="center"/>
          </w:tcPr>
          <w:p>
            <w:pPr>
              <w:spacing w:line="300" w:lineRule="exact"/>
              <w:rPr>
                <w:rFonts w:eastAsia="仿宋_GB2312"/>
                <w:color w:val="000000"/>
              </w:rPr>
            </w:pPr>
            <w:r>
              <w:rPr>
                <w:rFonts w:eastAsia="仿宋_GB2312"/>
                <w:color w:val="000000"/>
              </w:rPr>
              <w:t>凡是声称符合国外标准要求的个人用医用隔离面罩可在目前应急阶段可以使用。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220" w:type="dxa"/>
            <w:noWrap w:val="0"/>
            <w:vAlign w:val="center"/>
          </w:tcPr>
          <w:p>
            <w:pPr>
              <w:spacing w:line="300" w:lineRule="exact"/>
              <w:jc w:val="center"/>
              <w:rPr>
                <w:rFonts w:eastAsia="仿宋_GB2312"/>
                <w:color w:val="000000"/>
              </w:rPr>
            </w:pPr>
            <w:r>
              <w:rPr>
                <w:rFonts w:eastAsia="仿宋_GB2312"/>
                <w:color w:val="000000"/>
              </w:rPr>
              <w:t>一次性使用医用橡胶检查手套</w:t>
            </w:r>
          </w:p>
        </w:tc>
        <w:tc>
          <w:tcPr>
            <w:tcW w:w="2400" w:type="dxa"/>
            <w:noWrap w:val="0"/>
            <w:vAlign w:val="center"/>
          </w:tcPr>
          <w:p>
            <w:pPr>
              <w:spacing w:line="300" w:lineRule="exact"/>
              <w:jc w:val="center"/>
              <w:rPr>
                <w:rFonts w:eastAsia="仿宋_GB2312"/>
                <w:color w:val="000000"/>
              </w:rPr>
            </w:pPr>
            <w:r>
              <w:rPr>
                <w:rFonts w:eastAsia="仿宋_GB2312"/>
                <w:color w:val="000000"/>
              </w:rPr>
              <w:t>GB 10213-2006一次性使用医用橡胶检查手套</w:t>
            </w:r>
          </w:p>
        </w:tc>
        <w:tc>
          <w:tcPr>
            <w:tcW w:w="5881" w:type="dxa"/>
            <w:noWrap w:val="0"/>
            <w:vAlign w:val="center"/>
          </w:tcPr>
          <w:p>
            <w:pPr>
              <w:spacing w:line="300" w:lineRule="exact"/>
              <w:rPr>
                <w:rFonts w:eastAsia="仿宋_GB2312"/>
                <w:color w:val="000000"/>
              </w:rPr>
            </w:pPr>
            <w:r>
              <w:rPr>
                <w:rFonts w:eastAsia="仿宋_GB2312"/>
                <w:color w:val="000000"/>
              </w:rPr>
              <w:t>国际标准组织：《ISO 11193-1-2008 一次性医用检查手套》</w:t>
            </w:r>
          </w:p>
          <w:p>
            <w:pPr>
              <w:spacing w:line="300" w:lineRule="exact"/>
              <w:rPr>
                <w:rFonts w:eastAsia="仿宋_GB2312"/>
                <w:color w:val="000000"/>
              </w:rPr>
            </w:pPr>
            <w:r>
              <w:rPr>
                <w:rFonts w:eastAsia="仿宋_GB2312"/>
                <w:color w:val="000000"/>
              </w:rPr>
              <w:t>美国材料学会：《ASTM D 3578：2005 橡胶检查手套的标准规范》</w:t>
            </w:r>
          </w:p>
          <w:p>
            <w:pPr>
              <w:spacing w:line="300" w:lineRule="exact"/>
              <w:rPr>
                <w:rFonts w:eastAsia="仿宋_GB2312"/>
                <w:color w:val="000000"/>
              </w:rPr>
            </w:pPr>
            <w:r>
              <w:rPr>
                <w:rFonts w:eastAsia="仿宋_GB2312"/>
                <w:color w:val="000000"/>
              </w:rPr>
              <w:t>欧盟：《EN 455-1：2000 freedom from holes、EN 455-2：2009 物理属性、EN 455-3：2006 生物学评价、EN 455-4：2009 保质期规定》</w:t>
            </w:r>
          </w:p>
        </w:tc>
        <w:tc>
          <w:tcPr>
            <w:tcW w:w="4887" w:type="dxa"/>
            <w:noWrap w:val="0"/>
            <w:vAlign w:val="center"/>
          </w:tcPr>
          <w:p>
            <w:pPr>
              <w:spacing w:line="300" w:lineRule="exact"/>
              <w:rPr>
                <w:rFonts w:eastAsia="仿宋_GB2312"/>
                <w:color w:val="000000"/>
              </w:rPr>
            </w:pPr>
            <w:r>
              <w:rPr>
                <w:rFonts w:eastAsia="仿宋_GB2312"/>
                <w:color w:val="000000"/>
              </w:rPr>
              <w:t>凡是声称符合国外标准要求，并可提供所在国作为医疗产品上市证明，可在目前应急阶段可以使用。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2220" w:type="dxa"/>
            <w:noWrap w:val="0"/>
            <w:vAlign w:val="center"/>
          </w:tcPr>
          <w:p>
            <w:pPr>
              <w:spacing w:line="320" w:lineRule="exact"/>
              <w:jc w:val="center"/>
              <w:rPr>
                <w:rFonts w:eastAsia="仿宋_GB2312"/>
                <w:color w:val="000000"/>
              </w:rPr>
            </w:pPr>
            <w:r>
              <w:rPr>
                <w:rFonts w:eastAsia="仿宋_GB2312"/>
                <w:color w:val="000000"/>
              </w:rPr>
              <w:t>一次性使用灭菌橡胶外科手套</w:t>
            </w:r>
          </w:p>
        </w:tc>
        <w:tc>
          <w:tcPr>
            <w:tcW w:w="2400" w:type="dxa"/>
            <w:noWrap w:val="0"/>
            <w:vAlign w:val="center"/>
          </w:tcPr>
          <w:p>
            <w:pPr>
              <w:spacing w:line="320" w:lineRule="exact"/>
              <w:jc w:val="center"/>
              <w:rPr>
                <w:rFonts w:eastAsia="仿宋_GB2312"/>
                <w:color w:val="000000"/>
              </w:rPr>
            </w:pPr>
            <w:r>
              <w:rPr>
                <w:rFonts w:eastAsia="仿宋_GB2312"/>
                <w:color w:val="000000"/>
              </w:rPr>
              <w:t>GB 7543-2006一次性使用灭菌橡胶外科手套</w:t>
            </w:r>
          </w:p>
        </w:tc>
        <w:tc>
          <w:tcPr>
            <w:tcW w:w="5881" w:type="dxa"/>
            <w:noWrap w:val="0"/>
            <w:vAlign w:val="center"/>
          </w:tcPr>
          <w:p>
            <w:pPr>
              <w:spacing w:line="320" w:lineRule="exact"/>
              <w:rPr>
                <w:rFonts w:eastAsia="仿宋_GB2312"/>
                <w:color w:val="000000"/>
              </w:rPr>
            </w:pPr>
            <w:r>
              <w:rPr>
                <w:rFonts w:eastAsia="仿宋_GB2312"/>
                <w:color w:val="000000"/>
              </w:rPr>
              <w:t>国际标准组织：《ISO 10282-2014 一次性无菌外科橡胶手套的规范》</w:t>
            </w:r>
          </w:p>
          <w:p>
            <w:pPr>
              <w:spacing w:line="320" w:lineRule="exact"/>
              <w:rPr>
                <w:rFonts w:eastAsia="仿宋_GB2312"/>
                <w:color w:val="000000"/>
              </w:rPr>
            </w:pPr>
            <w:r>
              <w:rPr>
                <w:rFonts w:eastAsia="仿宋_GB2312"/>
                <w:color w:val="000000"/>
              </w:rPr>
              <w:t>美国材料学会：《ASTM D 3578：2005 橡胶检查手套的标准规范》</w:t>
            </w:r>
          </w:p>
          <w:p>
            <w:pPr>
              <w:spacing w:line="320" w:lineRule="exact"/>
              <w:rPr>
                <w:rFonts w:eastAsia="仿宋_GB2312"/>
                <w:color w:val="000000"/>
              </w:rPr>
            </w:pPr>
            <w:r>
              <w:rPr>
                <w:rFonts w:eastAsia="仿宋_GB2312"/>
                <w:color w:val="000000"/>
              </w:rPr>
              <w:t>欧盟：《EN 455-1：2000 freedom from holes、EN 455-2：2009 物理属性、EN 455-3：2006 生物学评价、EN 455-4：2009 保质期规定》</w:t>
            </w:r>
          </w:p>
        </w:tc>
        <w:tc>
          <w:tcPr>
            <w:tcW w:w="4887" w:type="dxa"/>
            <w:noWrap w:val="0"/>
            <w:vAlign w:val="center"/>
          </w:tcPr>
          <w:p>
            <w:pPr>
              <w:spacing w:line="320" w:lineRule="exact"/>
              <w:rPr>
                <w:rFonts w:eastAsia="仿宋_GB2312"/>
                <w:color w:val="000000"/>
              </w:rPr>
            </w:pPr>
            <w:r>
              <w:rPr>
                <w:rFonts w:eastAsia="仿宋_GB2312"/>
                <w:color w:val="000000"/>
              </w:rPr>
              <w:t>凡是声称符合国外标准要求，并可提供所在国作为医疗产品上市证明，可在目前应急阶段可以使用。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220" w:type="dxa"/>
            <w:noWrap w:val="0"/>
            <w:vAlign w:val="center"/>
          </w:tcPr>
          <w:p>
            <w:pPr>
              <w:spacing w:line="400" w:lineRule="exact"/>
              <w:jc w:val="center"/>
              <w:rPr>
                <w:rFonts w:eastAsia="仿宋_GB2312"/>
                <w:color w:val="000000"/>
              </w:rPr>
            </w:pPr>
            <w:r>
              <w:rPr>
                <w:rFonts w:eastAsia="仿宋_GB2312"/>
                <w:color w:val="000000"/>
              </w:rPr>
              <w:t>医用鞋套</w:t>
            </w:r>
          </w:p>
        </w:tc>
        <w:tc>
          <w:tcPr>
            <w:tcW w:w="2400" w:type="dxa"/>
            <w:noWrap w:val="0"/>
            <w:vAlign w:val="center"/>
          </w:tcPr>
          <w:p>
            <w:pPr>
              <w:spacing w:line="400" w:lineRule="exact"/>
              <w:jc w:val="center"/>
              <w:rPr>
                <w:rFonts w:eastAsia="仿宋_GB2312"/>
                <w:color w:val="000000"/>
              </w:rPr>
            </w:pPr>
          </w:p>
        </w:tc>
        <w:tc>
          <w:tcPr>
            <w:tcW w:w="5881" w:type="dxa"/>
            <w:noWrap w:val="0"/>
            <w:vAlign w:val="center"/>
          </w:tcPr>
          <w:p>
            <w:pPr>
              <w:spacing w:line="400" w:lineRule="exact"/>
              <w:rPr>
                <w:rFonts w:eastAsia="仿宋_GB2312"/>
                <w:color w:val="000000"/>
              </w:rPr>
            </w:pPr>
          </w:p>
        </w:tc>
        <w:tc>
          <w:tcPr>
            <w:tcW w:w="4887" w:type="dxa"/>
            <w:noWrap w:val="0"/>
            <w:vAlign w:val="center"/>
          </w:tcPr>
          <w:p>
            <w:pPr>
              <w:spacing w:line="400" w:lineRule="exact"/>
              <w:rPr>
                <w:rFonts w:eastAsia="仿宋_GB2312"/>
                <w:color w:val="000000"/>
              </w:rPr>
            </w:pPr>
            <w:r>
              <w:rPr>
                <w:rFonts w:eastAsia="仿宋_GB2312"/>
                <w:color w:val="000000"/>
              </w:rPr>
              <w:t>凡可提供所在国作为医疗产品上市证明，可在目前应急阶段可以使用。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220" w:type="dxa"/>
            <w:noWrap w:val="0"/>
            <w:vAlign w:val="center"/>
          </w:tcPr>
          <w:p>
            <w:pPr>
              <w:spacing w:line="400" w:lineRule="exact"/>
              <w:jc w:val="center"/>
              <w:rPr>
                <w:rFonts w:eastAsia="仿宋_GB2312"/>
                <w:color w:val="000000"/>
              </w:rPr>
            </w:pPr>
            <w:r>
              <w:rPr>
                <w:rFonts w:eastAsia="仿宋_GB2312"/>
                <w:color w:val="000000"/>
              </w:rPr>
              <w:t>一次性医用帽</w:t>
            </w:r>
          </w:p>
        </w:tc>
        <w:tc>
          <w:tcPr>
            <w:tcW w:w="2400" w:type="dxa"/>
            <w:noWrap w:val="0"/>
            <w:vAlign w:val="center"/>
          </w:tcPr>
          <w:p>
            <w:pPr>
              <w:spacing w:line="400" w:lineRule="exact"/>
              <w:jc w:val="center"/>
              <w:rPr>
                <w:rFonts w:eastAsia="仿宋_GB2312"/>
                <w:color w:val="000000"/>
              </w:rPr>
            </w:pPr>
          </w:p>
        </w:tc>
        <w:tc>
          <w:tcPr>
            <w:tcW w:w="5881" w:type="dxa"/>
            <w:noWrap w:val="0"/>
            <w:vAlign w:val="center"/>
          </w:tcPr>
          <w:p>
            <w:pPr>
              <w:spacing w:line="400" w:lineRule="exact"/>
              <w:rPr>
                <w:rFonts w:eastAsia="仿宋_GB2312"/>
                <w:color w:val="000000"/>
              </w:rPr>
            </w:pPr>
          </w:p>
        </w:tc>
        <w:tc>
          <w:tcPr>
            <w:tcW w:w="4887" w:type="dxa"/>
            <w:noWrap w:val="0"/>
            <w:vAlign w:val="center"/>
          </w:tcPr>
          <w:p>
            <w:pPr>
              <w:spacing w:line="400" w:lineRule="exact"/>
              <w:rPr>
                <w:rFonts w:eastAsia="仿宋_GB2312"/>
                <w:color w:val="000000"/>
              </w:rPr>
            </w:pPr>
            <w:r>
              <w:rPr>
                <w:rFonts w:eastAsia="仿宋_GB2312"/>
                <w:color w:val="000000"/>
              </w:rPr>
              <w:t>凡可提供所在国作为医疗产品上市证明，可在目前应急阶段可以使用。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220" w:type="dxa"/>
            <w:noWrap w:val="0"/>
            <w:vAlign w:val="center"/>
          </w:tcPr>
          <w:p>
            <w:pPr>
              <w:spacing w:line="400" w:lineRule="exact"/>
              <w:jc w:val="center"/>
              <w:rPr>
                <w:rFonts w:eastAsia="仿宋_GB2312"/>
                <w:color w:val="000000"/>
              </w:rPr>
            </w:pPr>
            <w:r>
              <w:rPr>
                <w:rFonts w:eastAsia="仿宋_GB2312"/>
                <w:color w:val="000000"/>
              </w:rPr>
              <w:t>一次性消毒床罩</w:t>
            </w:r>
          </w:p>
        </w:tc>
        <w:tc>
          <w:tcPr>
            <w:tcW w:w="2400" w:type="dxa"/>
            <w:noWrap w:val="0"/>
            <w:vAlign w:val="center"/>
          </w:tcPr>
          <w:p>
            <w:pPr>
              <w:spacing w:line="400" w:lineRule="exact"/>
              <w:jc w:val="center"/>
              <w:rPr>
                <w:rFonts w:eastAsia="仿宋_GB2312"/>
                <w:color w:val="000000"/>
              </w:rPr>
            </w:pPr>
          </w:p>
        </w:tc>
        <w:tc>
          <w:tcPr>
            <w:tcW w:w="5881" w:type="dxa"/>
            <w:noWrap w:val="0"/>
            <w:vAlign w:val="center"/>
          </w:tcPr>
          <w:p>
            <w:pPr>
              <w:spacing w:line="400" w:lineRule="exact"/>
              <w:rPr>
                <w:rFonts w:eastAsia="仿宋_GB2312"/>
                <w:color w:val="000000"/>
              </w:rPr>
            </w:pPr>
          </w:p>
        </w:tc>
        <w:tc>
          <w:tcPr>
            <w:tcW w:w="4887" w:type="dxa"/>
            <w:noWrap w:val="0"/>
            <w:vAlign w:val="center"/>
          </w:tcPr>
          <w:p>
            <w:pPr>
              <w:spacing w:line="400" w:lineRule="exact"/>
              <w:rPr>
                <w:rFonts w:eastAsia="仿宋_GB2312"/>
                <w:color w:val="000000"/>
              </w:rPr>
            </w:pPr>
            <w:r>
              <w:rPr>
                <w:rFonts w:eastAsia="仿宋_GB2312"/>
                <w:color w:val="000000"/>
              </w:rPr>
              <w:t>凡可提供所在国作为医疗产品上市证明，可在目前应急阶段可以使用。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2220" w:type="dxa"/>
            <w:noWrap w:val="0"/>
            <w:vAlign w:val="center"/>
          </w:tcPr>
          <w:p>
            <w:pPr>
              <w:spacing w:line="400" w:lineRule="exact"/>
              <w:jc w:val="center"/>
              <w:rPr>
                <w:rFonts w:eastAsia="仿宋_GB2312"/>
                <w:color w:val="000000"/>
              </w:rPr>
            </w:pPr>
            <w:r>
              <w:rPr>
                <w:rFonts w:eastAsia="仿宋_GB2312"/>
                <w:color w:val="000000"/>
              </w:rPr>
              <w:t>医用一次性隔离衣</w:t>
            </w:r>
          </w:p>
        </w:tc>
        <w:tc>
          <w:tcPr>
            <w:tcW w:w="2400" w:type="dxa"/>
            <w:noWrap w:val="0"/>
            <w:vAlign w:val="center"/>
          </w:tcPr>
          <w:p>
            <w:pPr>
              <w:spacing w:line="400" w:lineRule="exact"/>
              <w:jc w:val="center"/>
              <w:rPr>
                <w:rFonts w:eastAsia="仿宋_GB2312"/>
                <w:color w:val="000000"/>
              </w:rPr>
            </w:pPr>
          </w:p>
        </w:tc>
        <w:tc>
          <w:tcPr>
            <w:tcW w:w="5881" w:type="dxa"/>
            <w:noWrap w:val="0"/>
            <w:vAlign w:val="center"/>
          </w:tcPr>
          <w:p>
            <w:pPr>
              <w:spacing w:line="400" w:lineRule="exact"/>
              <w:rPr>
                <w:rFonts w:eastAsia="仿宋_GB2312"/>
                <w:color w:val="000000"/>
              </w:rPr>
            </w:pPr>
          </w:p>
        </w:tc>
        <w:tc>
          <w:tcPr>
            <w:tcW w:w="4887" w:type="dxa"/>
            <w:noWrap w:val="0"/>
            <w:vAlign w:val="center"/>
          </w:tcPr>
          <w:p>
            <w:pPr>
              <w:spacing w:line="400" w:lineRule="exact"/>
              <w:rPr>
                <w:rFonts w:eastAsia="仿宋_GB2312"/>
                <w:color w:val="000000"/>
              </w:rPr>
            </w:pPr>
            <w:r>
              <w:rPr>
                <w:rFonts w:eastAsia="仿宋_GB2312"/>
                <w:color w:val="000000"/>
              </w:rPr>
              <w:t>凡可提供所在国作为医疗产品上市证明，可在目前应急阶段可以使用。</w:t>
            </w:r>
          </w:p>
        </w:tc>
      </w:tr>
    </w:tbl>
    <w:p>
      <w:pPr>
        <w:rPr>
          <w:color w:val="000000"/>
        </w:rPr>
        <w:sectPr>
          <w:pgSz w:w="16838" w:h="11906" w:orient="landscape"/>
          <w:pgMar w:top="1588" w:right="1928" w:bottom="1361" w:left="1928" w:header="720" w:footer="1531" w:gutter="0"/>
          <w:cols w:space="720" w:num="1"/>
          <w:docGrid w:type="linesAndChars" w:linePitch="312" w:charSpace="-818"/>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22D10"/>
    <w:rsid w:val="3F822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方正小标宋简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方正小标宋简体" w:cs="Times New Roman"/>
      <w:sz w:val="18"/>
      <w:szCs w:val="18"/>
    </w:rPr>
  </w:style>
  <w:style w:type="character" w:styleId="6">
    <w:name w:val="page number"/>
    <w:basedOn w:val="5"/>
    <w:qFormat/>
    <w:uiPriority w:val="0"/>
    <w:rPr>
      <w:rFonts w:ascii="Times New Roman" w:hAnsi="Times New Roman" w:eastAsia="方正小标宋简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2020-02-07T12:13:00Z</dcterms:created>
  <dc:creator>LennyYo</dc:creator>
  <cp:lastModifiedBy>LennyYo</cp:lastModifiedBy>
  <dcterms:modified xsi:type="dcterms:W3CDTF">2020-02-07T12:13:35Z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